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24CE4" w14:textId="77777777" w:rsidR="005E60B3" w:rsidRPr="006C2090" w:rsidRDefault="005E60B3" w:rsidP="001E1D1B">
      <w:pPr>
        <w:pStyle w:val="a3"/>
        <w:spacing w:before="0" w:beforeAutospacing="0" w:after="0" w:afterAutospacing="0"/>
        <w:rPr>
          <w:rFonts w:ascii="Times New Roman" w:hAnsi="Times New Roman" w:cs="Times New Roman"/>
          <w:i/>
          <w:iCs/>
          <w:sz w:val="24"/>
          <w:szCs w:val="24"/>
        </w:rPr>
      </w:pPr>
    </w:p>
    <w:p w14:paraId="3B337BA9" w14:textId="77777777" w:rsidR="004F5A6B" w:rsidRPr="006C2090" w:rsidRDefault="001E1D1B" w:rsidP="004F5A6B">
      <w:pPr>
        <w:pStyle w:val="a3"/>
        <w:spacing w:before="0" w:beforeAutospacing="0" w:after="0"/>
        <w:jc w:val="right"/>
        <w:rPr>
          <w:rFonts w:ascii="Times New Roman" w:hAnsi="Times New Roman" w:cs="Times New Roman"/>
          <w:b/>
          <w:iCs/>
          <w:sz w:val="28"/>
          <w:szCs w:val="28"/>
          <w:lang w:val="en-US"/>
        </w:rPr>
      </w:pPr>
      <w:r w:rsidRPr="006C2090">
        <w:rPr>
          <w:rFonts w:ascii="Times New Roman" w:hAnsi="Times New Roman" w:cs="Times New Roman"/>
          <w:b/>
          <w:iCs/>
          <w:sz w:val="28"/>
          <w:szCs w:val="28"/>
          <w:lang w:val="en-US"/>
        </w:rPr>
        <w:t>Department of Hydrogeology, Engineering and Oil and Gas Geology</w:t>
      </w:r>
    </w:p>
    <w:p w14:paraId="71E7F1AF" w14:textId="411BC335" w:rsidR="001E1D1B" w:rsidRPr="006C2090" w:rsidRDefault="001E1D1B" w:rsidP="004F5A6B">
      <w:pPr>
        <w:pStyle w:val="a3"/>
        <w:spacing w:before="0" w:beforeAutospacing="0" w:after="0"/>
        <w:jc w:val="right"/>
        <w:rPr>
          <w:rFonts w:ascii="Times New Roman" w:hAnsi="Times New Roman" w:cs="Times New Roman"/>
          <w:b/>
          <w:iCs/>
          <w:sz w:val="28"/>
          <w:szCs w:val="28"/>
          <w:lang w:val="en-US"/>
        </w:rPr>
      </w:pPr>
      <w:proofErr w:type="spellStart"/>
      <w:r w:rsidRPr="006C2090">
        <w:rPr>
          <w:rFonts w:ascii="Times New Roman" w:hAnsi="Times New Roman" w:cs="Times New Roman"/>
          <w:b/>
          <w:iCs/>
          <w:sz w:val="28"/>
          <w:szCs w:val="28"/>
          <w:lang w:val="en-US"/>
        </w:rPr>
        <w:t>K.I.Satpayev</w:t>
      </w:r>
      <w:proofErr w:type="spellEnd"/>
      <w:r w:rsidRPr="006C2090">
        <w:rPr>
          <w:rFonts w:ascii="Times New Roman" w:hAnsi="Times New Roman" w:cs="Times New Roman"/>
          <w:b/>
          <w:iCs/>
          <w:sz w:val="28"/>
          <w:szCs w:val="28"/>
          <w:lang w:val="en-US"/>
        </w:rPr>
        <w:t xml:space="preserve"> Kazakh National Technical University</w:t>
      </w:r>
    </w:p>
    <w:p w14:paraId="57394CB7" w14:textId="77777777" w:rsidR="001E1D1B" w:rsidRPr="006C2090" w:rsidRDefault="001E1D1B" w:rsidP="002A3667">
      <w:pPr>
        <w:spacing w:after="0" w:line="240" w:lineRule="auto"/>
        <w:jc w:val="center"/>
        <w:rPr>
          <w:rFonts w:ascii="Times New Roman" w:hAnsi="Times New Roman" w:cs="Times New Roman"/>
          <w:b/>
          <w:bCs/>
          <w:sz w:val="28"/>
          <w:szCs w:val="28"/>
          <w:lang w:val="kk-KZ"/>
        </w:rPr>
      </w:pPr>
    </w:p>
    <w:p w14:paraId="566A82C0" w14:textId="3D934E8D" w:rsidR="002A3667" w:rsidRPr="006C2090" w:rsidRDefault="001E1D1B" w:rsidP="002A3667">
      <w:pPr>
        <w:spacing w:after="0" w:line="240" w:lineRule="auto"/>
        <w:jc w:val="center"/>
        <w:rPr>
          <w:rFonts w:ascii="Times New Roman" w:hAnsi="Times New Roman" w:cs="Times New Roman"/>
          <w:sz w:val="28"/>
          <w:szCs w:val="28"/>
        </w:rPr>
      </w:pPr>
      <w:r w:rsidRPr="006C2090">
        <w:rPr>
          <w:rFonts w:ascii="Times New Roman" w:hAnsi="Times New Roman" w:cs="Times New Roman"/>
          <w:b/>
          <w:bCs/>
          <w:sz w:val="28"/>
          <w:szCs w:val="28"/>
          <w:lang w:val="kk-KZ"/>
        </w:rPr>
        <w:t>Review</w:t>
      </w:r>
    </w:p>
    <w:p w14:paraId="71AA04C6" w14:textId="77777777" w:rsidR="001E1D1B" w:rsidRPr="006C2090" w:rsidRDefault="001E1D1B" w:rsidP="001E1D1B">
      <w:pPr>
        <w:spacing w:after="0" w:line="240" w:lineRule="auto"/>
        <w:ind w:firstLine="708"/>
        <w:jc w:val="both"/>
        <w:rPr>
          <w:rFonts w:ascii="Times New Roman" w:hAnsi="Times New Roman" w:cs="Times New Roman"/>
          <w:sz w:val="28"/>
          <w:szCs w:val="28"/>
        </w:rPr>
      </w:pPr>
    </w:p>
    <w:p w14:paraId="0433059F" w14:textId="60C084EA" w:rsidR="001E1D1B" w:rsidRPr="006C2090" w:rsidRDefault="001E1D1B" w:rsidP="002A3667">
      <w:pPr>
        <w:spacing w:after="0" w:line="240" w:lineRule="auto"/>
        <w:ind w:firstLine="708"/>
        <w:jc w:val="both"/>
        <w:rPr>
          <w:rFonts w:ascii="Times New Roman" w:hAnsi="Times New Roman" w:cs="Times New Roman"/>
          <w:sz w:val="28"/>
          <w:szCs w:val="28"/>
        </w:rPr>
      </w:pPr>
      <w:r w:rsidRPr="006C2090">
        <w:rPr>
          <w:rFonts w:ascii="Times New Roman" w:hAnsi="Times New Roman" w:cs="Times New Roman"/>
          <w:sz w:val="28"/>
          <w:szCs w:val="28"/>
          <w:lang w:val="en-US"/>
        </w:rPr>
        <w:t xml:space="preserve">This review was provided by Kazakh Institute of Oil and Gas LLP (hereinafter – KIOG) for the Department of Hydrogeology, Engineering and Oil and Gas Geology of </w:t>
      </w:r>
      <w:proofErr w:type="spellStart"/>
      <w:r w:rsidRPr="006C2090">
        <w:rPr>
          <w:rFonts w:ascii="Times New Roman" w:hAnsi="Times New Roman" w:cs="Times New Roman"/>
          <w:sz w:val="28"/>
          <w:szCs w:val="28"/>
          <w:lang w:val="en-US"/>
        </w:rPr>
        <w:t>Satbayev</w:t>
      </w:r>
      <w:proofErr w:type="spellEnd"/>
      <w:r w:rsidRPr="006C2090">
        <w:rPr>
          <w:rFonts w:ascii="Times New Roman" w:hAnsi="Times New Roman" w:cs="Times New Roman"/>
          <w:sz w:val="28"/>
          <w:szCs w:val="28"/>
          <w:lang w:val="en-US"/>
        </w:rPr>
        <w:t xml:space="preserve"> University. </w:t>
      </w:r>
      <w:r w:rsidRPr="006C2090">
        <w:rPr>
          <w:rFonts w:ascii="Times New Roman" w:hAnsi="Times New Roman" w:cs="Times New Roman"/>
          <w:sz w:val="28"/>
          <w:szCs w:val="28"/>
        </w:rPr>
        <w:t xml:space="preserve">I </w:t>
      </w:r>
      <w:proofErr w:type="spellStart"/>
      <w:r w:rsidRPr="006C2090">
        <w:rPr>
          <w:rFonts w:ascii="Times New Roman" w:hAnsi="Times New Roman" w:cs="Times New Roman"/>
          <w:sz w:val="28"/>
          <w:szCs w:val="28"/>
        </w:rPr>
        <w:t>would</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like</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to</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note</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the</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close</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cooperation</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of</w:t>
      </w:r>
      <w:proofErr w:type="spellEnd"/>
      <w:r w:rsidRPr="006C2090">
        <w:rPr>
          <w:rFonts w:ascii="Times New Roman" w:hAnsi="Times New Roman" w:cs="Times New Roman"/>
          <w:sz w:val="28"/>
          <w:szCs w:val="28"/>
        </w:rPr>
        <w:t xml:space="preserve"> </w:t>
      </w:r>
      <w:bookmarkStart w:id="0" w:name="_GoBack"/>
      <w:r w:rsidRPr="006C2090">
        <w:rPr>
          <w:rFonts w:ascii="Times New Roman" w:hAnsi="Times New Roman" w:cs="Times New Roman"/>
          <w:sz w:val="28"/>
          <w:szCs w:val="28"/>
        </w:rPr>
        <w:t>KIOG</w:t>
      </w:r>
      <w:bookmarkEnd w:id="0"/>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with</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Satbayev</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University</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in</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drawing</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up</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an</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educational</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program</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for</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students</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and</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conducting</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industrial</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and</w:t>
      </w:r>
      <w:proofErr w:type="spellEnd"/>
      <w:r w:rsidRPr="006C2090">
        <w:rPr>
          <w:rFonts w:ascii="Times New Roman" w:hAnsi="Times New Roman" w:cs="Times New Roman"/>
          <w:sz w:val="28"/>
          <w:szCs w:val="28"/>
        </w:rPr>
        <w:t xml:space="preserve"> </w:t>
      </w:r>
      <w:r w:rsidR="00280BA6" w:rsidRPr="006C2090">
        <w:rPr>
          <w:rFonts w:ascii="Times New Roman" w:hAnsi="Times New Roman" w:cs="Times New Roman"/>
          <w:sz w:val="28"/>
          <w:szCs w:val="28"/>
          <w:lang w:val="en-US"/>
        </w:rPr>
        <w:t>post</w:t>
      </w:r>
      <w:proofErr w:type="spellStart"/>
      <w:r w:rsidR="00057A24" w:rsidRPr="006C2090">
        <w:rPr>
          <w:rFonts w:ascii="Times New Roman" w:hAnsi="Times New Roman" w:cs="Times New Roman"/>
          <w:sz w:val="28"/>
          <w:szCs w:val="28"/>
        </w:rPr>
        <w:t>graduate</w:t>
      </w:r>
      <w:proofErr w:type="spellEnd"/>
      <w:r w:rsidRPr="006C2090">
        <w:rPr>
          <w:rFonts w:ascii="Times New Roman" w:hAnsi="Times New Roman" w:cs="Times New Roman"/>
          <w:sz w:val="28"/>
          <w:szCs w:val="28"/>
        </w:rPr>
        <w:t xml:space="preserve"> </w:t>
      </w:r>
      <w:proofErr w:type="spellStart"/>
      <w:r w:rsidRPr="006C2090">
        <w:rPr>
          <w:rFonts w:ascii="Times New Roman" w:hAnsi="Times New Roman" w:cs="Times New Roman"/>
          <w:sz w:val="28"/>
          <w:szCs w:val="28"/>
        </w:rPr>
        <w:t>internships</w:t>
      </w:r>
      <w:proofErr w:type="spellEnd"/>
      <w:r w:rsidRPr="006C2090">
        <w:rPr>
          <w:rFonts w:ascii="Times New Roman" w:hAnsi="Times New Roman" w:cs="Times New Roman"/>
          <w:sz w:val="28"/>
          <w:szCs w:val="28"/>
        </w:rPr>
        <w:t>.</w:t>
      </w:r>
    </w:p>
    <w:p w14:paraId="22EBCB35" w14:textId="5CD332F6" w:rsidR="002A3667" w:rsidRPr="006C2090" w:rsidRDefault="001E1D1B" w:rsidP="002A3667">
      <w:pPr>
        <w:spacing w:after="0" w:line="240" w:lineRule="auto"/>
        <w:ind w:firstLine="708"/>
        <w:jc w:val="both"/>
        <w:rPr>
          <w:rFonts w:ascii="Times New Roman" w:hAnsi="Times New Roman" w:cs="Times New Roman"/>
          <w:sz w:val="28"/>
          <w:szCs w:val="28"/>
          <w:lang w:val="en-US"/>
        </w:rPr>
      </w:pPr>
      <w:r w:rsidRPr="006C2090">
        <w:rPr>
          <w:rFonts w:ascii="Times New Roman" w:hAnsi="Times New Roman" w:cs="Times New Roman"/>
          <w:sz w:val="28"/>
          <w:szCs w:val="28"/>
          <w:lang w:val="en-US"/>
        </w:rPr>
        <w:t xml:space="preserve">The main function of the educational program 7M07207 "Geology of oil and gas" is the formation of the following key competencies among undergraduates that a master in the field of oil and gas geology should possess: designing and conducting all types of </w:t>
      </w:r>
      <w:r w:rsidR="00057A24" w:rsidRPr="006C2090">
        <w:rPr>
          <w:rFonts w:ascii="Times New Roman" w:hAnsi="Times New Roman" w:cs="Times New Roman"/>
          <w:sz w:val="28"/>
          <w:szCs w:val="28"/>
          <w:lang w:val="en-US"/>
        </w:rPr>
        <w:t xml:space="preserve">field </w:t>
      </w:r>
      <w:r w:rsidRPr="006C2090">
        <w:rPr>
          <w:rFonts w:ascii="Times New Roman" w:hAnsi="Times New Roman" w:cs="Times New Roman"/>
          <w:sz w:val="28"/>
          <w:szCs w:val="28"/>
          <w:lang w:val="en-US"/>
        </w:rPr>
        <w:t>and research work on geological support of oil and gas fields, processing and analyzing the results of geophysical, geological and geochemical studies,</w:t>
      </w:r>
      <w:r w:rsidR="00057A24" w:rsidRPr="006C2090">
        <w:t xml:space="preserve"> </w:t>
      </w:r>
      <w:hyperlink r:id="rId4" w:history="1">
        <w:proofErr w:type="spellStart"/>
        <w:r w:rsidR="00057A24" w:rsidRPr="006C2090">
          <w:rPr>
            <w:rStyle w:val="a6"/>
            <w:rFonts w:ascii="Times New Roman" w:hAnsi="Times New Roman" w:cs="Times New Roman"/>
            <w:color w:val="auto"/>
            <w:sz w:val="28"/>
            <w:szCs w:val="28"/>
            <w:u w:val="none"/>
          </w:rPr>
          <w:t>prepa</w:t>
        </w:r>
        <w:proofErr w:type="spellEnd"/>
        <w:r w:rsidR="00057A24" w:rsidRPr="006C2090">
          <w:rPr>
            <w:rStyle w:val="a6"/>
            <w:rFonts w:ascii="Times New Roman" w:hAnsi="Times New Roman" w:cs="Times New Roman"/>
            <w:color w:val="auto"/>
            <w:sz w:val="28"/>
            <w:szCs w:val="28"/>
            <w:u w:val="none"/>
            <w:lang w:val="en-US"/>
          </w:rPr>
          <w:t xml:space="preserve">ring </w:t>
        </w:r>
      </w:hyperlink>
      <w:proofErr w:type="spellStart"/>
      <w:r w:rsidRPr="006C2090">
        <w:rPr>
          <w:rFonts w:ascii="Times New Roman" w:hAnsi="Times New Roman" w:cs="Times New Roman"/>
          <w:sz w:val="28"/>
          <w:szCs w:val="28"/>
        </w:rPr>
        <w:t>reports</w:t>
      </w:r>
      <w:proofErr w:type="spellEnd"/>
      <w:r w:rsidRPr="006C2090">
        <w:rPr>
          <w:rFonts w:ascii="Times New Roman" w:hAnsi="Times New Roman" w:cs="Times New Roman"/>
          <w:sz w:val="32"/>
          <w:szCs w:val="32"/>
          <w:lang w:val="en-US"/>
        </w:rPr>
        <w:t xml:space="preserve"> </w:t>
      </w:r>
      <w:r w:rsidRPr="006C2090">
        <w:rPr>
          <w:rFonts w:ascii="Times New Roman" w:hAnsi="Times New Roman" w:cs="Times New Roman"/>
          <w:sz w:val="28"/>
          <w:szCs w:val="28"/>
          <w:lang w:val="en-US"/>
        </w:rPr>
        <w:t>and recommendations on the results of scientific research.</w:t>
      </w:r>
    </w:p>
    <w:p w14:paraId="662EE366" w14:textId="5D5E97AF" w:rsidR="001E1D1B" w:rsidRPr="006C2090" w:rsidRDefault="001E1D1B" w:rsidP="002A3667">
      <w:pPr>
        <w:spacing w:after="0" w:line="240" w:lineRule="auto"/>
        <w:ind w:firstLine="708"/>
        <w:jc w:val="both"/>
        <w:rPr>
          <w:rFonts w:ascii="Times New Roman" w:hAnsi="Times New Roman" w:cs="Times New Roman"/>
          <w:sz w:val="28"/>
          <w:szCs w:val="28"/>
          <w:lang w:val="en-US"/>
        </w:rPr>
      </w:pPr>
      <w:r w:rsidRPr="006C2090">
        <w:rPr>
          <w:rFonts w:ascii="Times New Roman" w:hAnsi="Times New Roman" w:cs="Times New Roman"/>
          <w:sz w:val="28"/>
          <w:szCs w:val="28"/>
          <w:lang w:val="en-US"/>
        </w:rPr>
        <w:t xml:space="preserve">The </w:t>
      </w:r>
      <w:r w:rsidR="00280BA6" w:rsidRPr="006C2090">
        <w:rPr>
          <w:rFonts w:ascii="Times New Roman" w:hAnsi="Times New Roman" w:cs="Times New Roman"/>
          <w:sz w:val="28"/>
          <w:szCs w:val="28"/>
          <w:lang w:val="en-US"/>
        </w:rPr>
        <w:t>post</w:t>
      </w:r>
      <w:r w:rsidR="00057A24" w:rsidRPr="006C2090">
        <w:rPr>
          <w:rFonts w:ascii="Times New Roman" w:hAnsi="Times New Roman" w:cs="Times New Roman"/>
          <w:sz w:val="28"/>
          <w:szCs w:val="28"/>
          <w:lang w:val="en-US"/>
        </w:rPr>
        <w:t>graduates</w:t>
      </w:r>
      <w:r w:rsidRPr="006C2090">
        <w:rPr>
          <w:rFonts w:ascii="Times New Roman" w:hAnsi="Times New Roman" w:cs="Times New Roman"/>
          <w:sz w:val="28"/>
          <w:szCs w:val="28"/>
          <w:lang w:val="en-US"/>
        </w:rPr>
        <w:t xml:space="preserve"> of this educational program receive in-depth knowledge on geological exploration, formation of oil and gas source rocks, the study of lithological and </w:t>
      </w:r>
      <w:hyperlink r:id="rId5" w:history="1">
        <w:r w:rsidR="00057A24" w:rsidRPr="007E599A">
          <w:rPr>
            <w:rStyle w:val="a6"/>
            <w:rFonts w:ascii="Times New Roman" w:hAnsi="Times New Roman" w:cs="Times New Roman"/>
            <w:color w:val="auto"/>
            <w:sz w:val="28"/>
            <w:szCs w:val="28"/>
            <w:u w:val="none"/>
            <w:lang w:val="en-US"/>
          </w:rPr>
          <w:t>reservoir</w:t>
        </w:r>
      </w:hyperlink>
      <w:r w:rsidR="00057A24" w:rsidRPr="007E599A">
        <w:rPr>
          <w:rFonts w:ascii="Times New Roman" w:hAnsi="Times New Roman" w:cs="Times New Roman"/>
          <w:sz w:val="28"/>
          <w:szCs w:val="28"/>
          <w:lang w:val="en-US"/>
        </w:rPr>
        <w:t> properties</w:t>
      </w:r>
      <w:r w:rsidR="00057A24" w:rsidRPr="006C2090">
        <w:rPr>
          <w:rFonts w:ascii="Times New Roman" w:hAnsi="Times New Roman" w:cs="Times New Roman"/>
          <w:sz w:val="36"/>
          <w:szCs w:val="36"/>
          <w:lang w:val="en-US"/>
        </w:rPr>
        <w:t xml:space="preserve"> </w:t>
      </w:r>
      <w:r w:rsidRPr="006C2090">
        <w:rPr>
          <w:rFonts w:ascii="Times New Roman" w:hAnsi="Times New Roman" w:cs="Times New Roman"/>
          <w:sz w:val="28"/>
          <w:szCs w:val="28"/>
          <w:lang w:val="en-US"/>
        </w:rPr>
        <w:t>in the subsurface, the methodological foundations of prospecting and exploration using well drilling materials and seismic studies. They are able to analyze and put into practice various types of geological and geophysical data for the search for minerals, to assess forecast resources</w:t>
      </w:r>
      <w:r w:rsidR="00280BA6" w:rsidRPr="007E599A">
        <w:rPr>
          <w:rFonts w:ascii="Times New Roman" w:hAnsi="Times New Roman" w:cs="Times New Roman"/>
          <w:sz w:val="28"/>
          <w:szCs w:val="28"/>
          <w:lang w:val="en-US"/>
        </w:rPr>
        <w:t xml:space="preserve"> </w:t>
      </w:r>
      <w:r w:rsidR="00280BA6" w:rsidRPr="006C2090">
        <w:rPr>
          <w:rFonts w:ascii="Times New Roman" w:hAnsi="Times New Roman" w:cs="Times New Roman"/>
          <w:sz w:val="28"/>
          <w:szCs w:val="28"/>
          <w:lang w:val="en-US"/>
        </w:rPr>
        <w:t>and</w:t>
      </w:r>
      <w:r w:rsidRPr="006C2090">
        <w:rPr>
          <w:rFonts w:ascii="Times New Roman" w:hAnsi="Times New Roman" w:cs="Times New Roman"/>
          <w:sz w:val="28"/>
          <w:szCs w:val="28"/>
          <w:lang w:val="en-US"/>
        </w:rPr>
        <w:t xml:space="preserve"> </w:t>
      </w:r>
      <w:r w:rsidR="00280BA6" w:rsidRPr="006C2090">
        <w:rPr>
          <w:rFonts w:ascii="Times New Roman" w:hAnsi="Times New Roman" w:cs="Times New Roman"/>
          <w:sz w:val="28"/>
          <w:szCs w:val="28"/>
          <w:lang w:val="en-US"/>
        </w:rPr>
        <w:t xml:space="preserve">estimate </w:t>
      </w:r>
      <w:r w:rsidRPr="006C2090">
        <w:rPr>
          <w:rFonts w:ascii="Times New Roman" w:hAnsi="Times New Roman" w:cs="Times New Roman"/>
          <w:sz w:val="28"/>
          <w:szCs w:val="28"/>
          <w:lang w:val="en-US"/>
        </w:rPr>
        <w:t>oil and gas reserve</w:t>
      </w:r>
      <w:r w:rsidR="00280BA6" w:rsidRPr="006C2090">
        <w:rPr>
          <w:rFonts w:ascii="Times New Roman" w:hAnsi="Times New Roman" w:cs="Times New Roman"/>
          <w:sz w:val="28"/>
          <w:szCs w:val="28"/>
          <w:lang w:val="en-US"/>
        </w:rPr>
        <w:t>s</w:t>
      </w:r>
      <w:r w:rsidRPr="006C2090">
        <w:rPr>
          <w:rFonts w:ascii="Times New Roman" w:hAnsi="Times New Roman" w:cs="Times New Roman"/>
          <w:sz w:val="28"/>
          <w:szCs w:val="28"/>
          <w:lang w:val="en-US"/>
        </w:rPr>
        <w:t>, to make calculation plans for deposits.</w:t>
      </w:r>
    </w:p>
    <w:p w14:paraId="1B1023F0" w14:textId="77777777" w:rsidR="001E1D1B" w:rsidRPr="006C2090" w:rsidRDefault="001E1D1B" w:rsidP="002A3667">
      <w:pPr>
        <w:spacing w:after="0" w:line="240" w:lineRule="auto"/>
        <w:ind w:firstLine="709"/>
        <w:jc w:val="both"/>
        <w:rPr>
          <w:rFonts w:ascii="Times New Roman" w:hAnsi="Times New Roman" w:cs="Times New Roman"/>
          <w:sz w:val="28"/>
          <w:szCs w:val="28"/>
          <w:lang w:val="en-US"/>
        </w:rPr>
      </w:pPr>
      <w:r w:rsidRPr="006C2090">
        <w:rPr>
          <w:rFonts w:ascii="Times New Roman" w:hAnsi="Times New Roman" w:cs="Times New Roman"/>
          <w:sz w:val="28"/>
          <w:szCs w:val="28"/>
          <w:lang w:val="en-US"/>
        </w:rPr>
        <w:t xml:space="preserve">The program includes such modern disciplines as "Oil and gas systems", "Organic geochemistry and </w:t>
      </w:r>
      <w:proofErr w:type="spellStart"/>
      <w:r w:rsidRPr="006C2090">
        <w:rPr>
          <w:rFonts w:ascii="Times New Roman" w:hAnsi="Times New Roman" w:cs="Times New Roman"/>
          <w:sz w:val="28"/>
          <w:szCs w:val="28"/>
          <w:lang w:val="en-US"/>
        </w:rPr>
        <w:t>paleobiomarkers</w:t>
      </w:r>
      <w:proofErr w:type="spellEnd"/>
      <w:r w:rsidRPr="006C2090">
        <w:rPr>
          <w:rFonts w:ascii="Times New Roman" w:hAnsi="Times New Roman" w:cs="Times New Roman"/>
          <w:sz w:val="28"/>
          <w:szCs w:val="28"/>
          <w:lang w:val="en-US"/>
        </w:rPr>
        <w:t>", "Regional and local modeling of the evolution of sedimentary basins". The list of competencies obtained as a result of studying each discipline and the corresponding module is presented in the Educational program 7M07207 "Geology of oil and gas".</w:t>
      </w:r>
    </w:p>
    <w:p w14:paraId="6FCB066A" w14:textId="267DF644" w:rsidR="00D5748F" w:rsidRPr="006C2090" w:rsidRDefault="001E1D1B" w:rsidP="004F01F4">
      <w:pPr>
        <w:pStyle w:val="a3"/>
        <w:spacing w:before="0" w:beforeAutospacing="0" w:after="0" w:afterAutospacing="0"/>
        <w:ind w:firstLine="720"/>
        <w:jc w:val="both"/>
        <w:rPr>
          <w:rFonts w:ascii="Times New Roman" w:hAnsi="Times New Roman" w:cs="Times New Roman"/>
          <w:i/>
          <w:iCs/>
          <w:sz w:val="28"/>
          <w:szCs w:val="28"/>
          <w:lang w:val="en-US"/>
        </w:rPr>
      </w:pPr>
      <w:r w:rsidRPr="006C2090">
        <w:rPr>
          <w:rFonts w:ascii="Times New Roman" w:hAnsi="Times New Roman" w:cs="Times New Roman"/>
          <w:sz w:val="28"/>
          <w:szCs w:val="28"/>
          <w:lang w:val="en-US"/>
        </w:rPr>
        <w:t>The</w:t>
      </w:r>
      <w:r w:rsidR="00280BA6" w:rsidRPr="006C2090">
        <w:rPr>
          <w:rFonts w:ascii="Times New Roman" w:hAnsi="Times New Roman" w:cs="Times New Roman"/>
          <w:sz w:val="28"/>
          <w:szCs w:val="28"/>
          <w:lang w:val="en-US"/>
        </w:rPr>
        <w:t xml:space="preserve"> postgraduate </w:t>
      </w:r>
      <w:r w:rsidRPr="006C2090">
        <w:rPr>
          <w:rFonts w:ascii="Times New Roman" w:hAnsi="Times New Roman" w:cs="Times New Roman"/>
          <w:sz w:val="28"/>
          <w:szCs w:val="28"/>
          <w:lang w:val="en-US"/>
        </w:rPr>
        <w:t>educational program "Geology of Oil and Gas" was developed in accordance with the Law on Education of the Republic of Kazakhstan, the National Qualification Framework, provided with educational and methodological materials and meets the basic requirements of professional standards.</w:t>
      </w:r>
      <w:r w:rsidR="004F5A6B" w:rsidRPr="006C2090">
        <w:rPr>
          <w:rFonts w:ascii="Times New Roman" w:hAnsi="Times New Roman" w:cs="Times New Roman"/>
          <w:sz w:val="28"/>
          <w:szCs w:val="28"/>
          <w:lang w:val="en-US"/>
        </w:rPr>
        <w:t xml:space="preserve"> The structure of the presented curriculum is logical and consistent. The reviewed program is recommended for the preparation of </w:t>
      </w:r>
      <w:r w:rsidR="00280BA6" w:rsidRPr="006C2090">
        <w:rPr>
          <w:rFonts w:ascii="Times New Roman" w:hAnsi="Times New Roman" w:cs="Times New Roman"/>
          <w:sz w:val="28"/>
          <w:szCs w:val="28"/>
          <w:lang w:val="en-US"/>
        </w:rPr>
        <w:t>post</w:t>
      </w:r>
      <w:r w:rsidR="004F5A6B" w:rsidRPr="006C2090">
        <w:rPr>
          <w:rFonts w:ascii="Times New Roman" w:hAnsi="Times New Roman" w:cs="Times New Roman"/>
          <w:sz w:val="28"/>
          <w:szCs w:val="28"/>
          <w:lang w:val="en-US"/>
        </w:rPr>
        <w:t>graduates of the qualification "Master of Technical Sciences" in the direction "7M07207 - Geology of oil and gas".</w:t>
      </w:r>
    </w:p>
    <w:p w14:paraId="60AC1796" w14:textId="77777777" w:rsidR="00D5748F" w:rsidRPr="006C2090" w:rsidRDefault="00D5748F" w:rsidP="004F01F4">
      <w:pPr>
        <w:pStyle w:val="a3"/>
        <w:spacing w:before="0" w:beforeAutospacing="0" w:after="0" w:afterAutospacing="0"/>
        <w:ind w:firstLine="720"/>
        <w:jc w:val="both"/>
        <w:rPr>
          <w:rFonts w:ascii="Times New Roman" w:hAnsi="Times New Roman" w:cs="Times New Roman"/>
          <w:i/>
          <w:iCs/>
          <w:sz w:val="28"/>
          <w:szCs w:val="28"/>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5"/>
      </w:tblGrid>
      <w:tr w:rsidR="00D063A1" w:rsidRPr="006C2090" w14:paraId="7A7D71D5" w14:textId="77777777" w:rsidTr="004F5A6B">
        <w:trPr>
          <w:trHeight w:val="356"/>
        </w:trPr>
        <w:tc>
          <w:tcPr>
            <w:tcW w:w="5240" w:type="dxa"/>
          </w:tcPr>
          <w:p w14:paraId="28E2179B" w14:textId="05BD6091" w:rsidR="00F30012" w:rsidRPr="006C2090" w:rsidRDefault="004F5A6B">
            <w:pPr>
              <w:rPr>
                <w:rFonts w:ascii="Times New Roman" w:hAnsi="Times New Roman" w:cs="Times New Roman"/>
                <w:b/>
                <w:bCs/>
                <w:sz w:val="28"/>
                <w:szCs w:val="28"/>
                <w:lang w:val="en-US"/>
              </w:rPr>
            </w:pPr>
            <w:r w:rsidRPr="006C2090">
              <w:rPr>
                <w:rFonts w:ascii="Times New Roman" w:hAnsi="Times New Roman" w:cs="Times New Roman"/>
                <w:b/>
                <w:bCs/>
                <w:sz w:val="28"/>
                <w:szCs w:val="28"/>
                <w:lang w:val="kk-KZ"/>
              </w:rPr>
              <w:t>Deputy Chairman of the Management Board for Business Development</w:t>
            </w:r>
          </w:p>
        </w:tc>
        <w:tc>
          <w:tcPr>
            <w:tcW w:w="4105" w:type="dxa"/>
          </w:tcPr>
          <w:p w14:paraId="04B04CC2" w14:textId="07C9053F" w:rsidR="002A3667" w:rsidRPr="006C2090" w:rsidRDefault="004F5A6B" w:rsidP="002A3667">
            <w:pPr>
              <w:jc w:val="right"/>
              <w:rPr>
                <w:rFonts w:ascii="Times New Roman" w:hAnsi="Times New Roman" w:cs="Times New Roman"/>
                <w:b/>
                <w:bCs/>
                <w:sz w:val="28"/>
                <w:szCs w:val="28"/>
              </w:rPr>
            </w:pPr>
            <w:r w:rsidRPr="006C2090">
              <w:rPr>
                <w:rFonts w:ascii="Times New Roman" w:hAnsi="Times New Roman" w:cs="Times New Roman"/>
                <w:b/>
                <w:bCs/>
                <w:sz w:val="28"/>
                <w:szCs w:val="28"/>
                <w:lang w:val="en-US"/>
              </w:rPr>
              <w:t xml:space="preserve">C. </w:t>
            </w:r>
            <w:proofErr w:type="spellStart"/>
            <w:r w:rsidRPr="006C2090">
              <w:rPr>
                <w:rFonts w:ascii="Times New Roman" w:hAnsi="Times New Roman" w:cs="Times New Roman"/>
                <w:b/>
                <w:bCs/>
                <w:sz w:val="28"/>
                <w:szCs w:val="28"/>
                <w:lang w:val="en-US"/>
              </w:rPr>
              <w:t>Cherniyazdanov</w:t>
            </w:r>
            <w:proofErr w:type="spellEnd"/>
          </w:p>
        </w:tc>
      </w:tr>
    </w:tbl>
    <w:p w14:paraId="0A0BB96F" w14:textId="7ED58FD1" w:rsidR="00F30012" w:rsidRPr="006C2090" w:rsidRDefault="00F30012">
      <w:pPr>
        <w:rPr>
          <w:rFonts w:ascii="Times New Roman" w:hAnsi="Times New Roman" w:cs="Times New Roman"/>
          <w:sz w:val="28"/>
          <w:szCs w:val="28"/>
        </w:rPr>
      </w:pPr>
    </w:p>
    <w:p w14:paraId="23329C81" w14:textId="77777777" w:rsidR="004F5A6B" w:rsidRPr="006C2090" w:rsidRDefault="004F5A6B" w:rsidP="001057FA">
      <w:pPr>
        <w:spacing w:after="0" w:line="240" w:lineRule="auto"/>
        <w:rPr>
          <w:rFonts w:ascii="Times New Roman" w:hAnsi="Times New Roman" w:cs="Times New Roman"/>
          <w:i/>
          <w:iCs/>
          <w:sz w:val="20"/>
          <w:szCs w:val="20"/>
        </w:rPr>
      </w:pPr>
    </w:p>
    <w:p w14:paraId="1CBAC40F" w14:textId="77777777" w:rsidR="004F5A6B" w:rsidRPr="006C2090" w:rsidRDefault="004F5A6B" w:rsidP="004F5A6B">
      <w:pPr>
        <w:spacing w:after="0" w:line="240" w:lineRule="auto"/>
        <w:rPr>
          <w:rFonts w:ascii="Times New Roman" w:hAnsi="Times New Roman" w:cs="Times New Roman"/>
          <w:i/>
          <w:iCs/>
          <w:sz w:val="20"/>
          <w:szCs w:val="20"/>
          <w:lang w:val="en-US"/>
        </w:rPr>
      </w:pPr>
      <w:r w:rsidRPr="006C2090">
        <w:rPr>
          <w:rFonts w:ascii="Times New Roman" w:hAnsi="Times New Roman" w:cs="Times New Roman"/>
          <w:i/>
          <w:iCs/>
          <w:sz w:val="20"/>
          <w:szCs w:val="20"/>
          <w:lang w:val="en-US"/>
        </w:rPr>
        <w:t xml:space="preserve">Edited by: </w:t>
      </w:r>
      <w:proofErr w:type="spellStart"/>
      <w:r w:rsidRPr="006C2090">
        <w:rPr>
          <w:rFonts w:ascii="Times New Roman" w:hAnsi="Times New Roman" w:cs="Times New Roman"/>
          <w:i/>
          <w:iCs/>
          <w:sz w:val="20"/>
          <w:szCs w:val="20"/>
          <w:lang w:val="en-US"/>
        </w:rPr>
        <w:t>Logvinenko</w:t>
      </w:r>
      <w:proofErr w:type="spellEnd"/>
      <w:r w:rsidRPr="006C2090">
        <w:rPr>
          <w:rFonts w:ascii="Times New Roman" w:hAnsi="Times New Roman" w:cs="Times New Roman"/>
          <w:i/>
          <w:iCs/>
          <w:sz w:val="20"/>
          <w:szCs w:val="20"/>
          <w:lang w:val="en-US"/>
        </w:rPr>
        <w:t xml:space="preserve"> A.V.</w:t>
      </w:r>
    </w:p>
    <w:p w14:paraId="4400292C" w14:textId="5CDF8C50" w:rsidR="004F5A6B" w:rsidRPr="006C2090" w:rsidRDefault="004F5A6B" w:rsidP="004F5A6B">
      <w:pPr>
        <w:spacing w:after="0" w:line="240" w:lineRule="auto"/>
        <w:rPr>
          <w:rFonts w:ascii="Times New Roman" w:hAnsi="Times New Roman" w:cs="Times New Roman"/>
          <w:i/>
          <w:iCs/>
          <w:sz w:val="20"/>
          <w:szCs w:val="20"/>
          <w:lang w:val="en-US"/>
        </w:rPr>
      </w:pPr>
      <w:r w:rsidRPr="006C2090">
        <w:rPr>
          <w:rFonts w:ascii="Times New Roman" w:hAnsi="Times New Roman" w:cs="Times New Roman"/>
          <w:i/>
          <w:iCs/>
          <w:sz w:val="20"/>
          <w:szCs w:val="20"/>
          <w:lang w:val="en-US"/>
        </w:rPr>
        <w:lastRenderedPageBreak/>
        <w:t xml:space="preserve">Geologist of the 1st category of the </w:t>
      </w:r>
      <w:proofErr w:type="spellStart"/>
      <w:r w:rsidRPr="006C2090">
        <w:rPr>
          <w:rFonts w:ascii="Times New Roman" w:hAnsi="Times New Roman" w:cs="Times New Roman"/>
          <w:i/>
          <w:iCs/>
          <w:sz w:val="20"/>
          <w:szCs w:val="20"/>
          <w:lang w:val="en-US"/>
        </w:rPr>
        <w:t>Apstream</w:t>
      </w:r>
      <w:proofErr w:type="spellEnd"/>
      <w:r w:rsidRPr="006C2090">
        <w:rPr>
          <w:rFonts w:ascii="Times New Roman" w:hAnsi="Times New Roman" w:cs="Times New Roman"/>
          <w:i/>
          <w:iCs/>
          <w:sz w:val="20"/>
          <w:szCs w:val="20"/>
          <w:lang w:val="en-US"/>
        </w:rPr>
        <w:t xml:space="preserve"> Department</w:t>
      </w:r>
    </w:p>
    <w:p w14:paraId="04D1AB5F" w14:textId="55385FE4" w:rsidR="001057FA" w:rsidRPr="006C2090" w:rsidRDefault="004F5A6B" w:rsidP="004F5A6B">
      <w:pPr>
        <w:spacing w:after="0" w:line="240" w:lineRule="auto"/>
        <w:rPr>
          <w:rFonts w:ascii="Times New Roman" w:hAnsi="Times New Roman" w:cs="Times New Roman"/>
          <w:i/>
          <w:iCs/>
          <w:sz w:val="20"/>
          <w:szCs w:val="20"/>
        </w:rPr>
      </w:pPr>
      <w:proofErr w:type="spellStart"/>
      <w:r w:rsidRPr="006C2090">
        <w:rPr>
          <w:rFonts w:ascii="Times New Roman" w:hAnsi="Times New Roman" w:cs="Times New Roman"/>
          <w:i/>
          <w:iCs/>
          <w:sz w:val="20"/>
          <w:szCs w:val="20"/>
        </w:rPr>
        <w:t>Tel</w:t>
      </w:r>
      <w:proofErr w:type="spellEnd"/>
      <w:r w:rsidRPr="006C2090">
        <w:rPr>
          <w:rFonts w:ascii="Times New Roman" w:hAnsi="Times New Roman" w:cs="Times New Roman"/>
          <w:i/>
          <w:iCs/>
          <w:sz w:val="20"/>
          <w:szCs w:val="20"/>
        </w:rPr>
        <w:t>.: +7 701 712 2118</w:t>
      </w:r>
    </w:p>
    <w:sectPr w:rsidR="001057FA" w:rsidRPr="006C20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BB"/>
    <w:rsid w:val="00057A24"/>
    <w:rsid w:val="000C5BE0"/>
    <w:rsid w:val="001057FA"/>
    <w:rsid w:val="00121122"/>
    <w:rsid w:val="001901A1"/>
    <w:rsid w:val="001B756A"/>
    <w:rsid w:val="001E1D1B"/>
    <w:rsid w:val="001F5B0C"/>
    <w:rsid w:val="00253479"/>
    <w:rsid w:val="00280BA6"/>
    <w:rsid w:val="002974EB"/>
    <w:rsid w:val="002A3667"/>
    <w:rsid w:val="0033727F"/>
    <w:rsid w:val="003F35E5"/>
    <w:rsid w:val="004E4CAA"/>
    <w:rsid w:val="004F01F4"/>
    <w:rsid w:val="004F38B6"/>
    <w:rsid w:val="004F5A6B"/>
    <w:rsid w:val="00540B76"/>
    <w:rsid w:val="005E60B3"/>
    <w:rsid w:val="005F5FEB"/>
    <w:rsid w:val="005F7194"/>
    <w:rsid w:val="006C2090"/>
    <w:rsid w:val="007401A4"/>
    <w:rsid w:val="007978B8"/>
    <w:rsid w:val="007E599A"/>
    <w:rsid w:val="008619E4"/>
    <w:rsid w:val="00893637"/>
    <w:rsid w:val="008D0ED4"/>
    <w:rsid w:val="008F19AD"/>
    <w:rsid w:val="00922070"/>
    <w:rsid w:val="009A5D0E"/>
    <w:rsid w:val="00A665AF"/>
    <w:rsid w:val="00CB1AC5"/>
    <w:rsid w:val="00CB752E"/>
    <w:rsid w:val="00CF4DEA"/>
    <w:rsid w:val="00D063A1"/>
    <w:rsid w:val="00D5748F"/>
    <w:rsid w:val="00DC1432"/>
    <w:rsid w:val="00E864E2"/>
    <w:rsid w:val="00EF77DA"/>
    <w:rsid w:val="00F049AA"/>
    <w:rsid w:val="00F30012"/>
    <w:rsid w:val="00F80FBB"/>
    <w:rsid w:val="00FE7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86C29"/>
  <w15:chartTrackingRefBased/>
  <w15:docId w15:val="{07BAA341-4BB9-4837-963C-7297FF0B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194"/>
    <w:pPr>
      <w:spacing w:before="100" w:beforeAutospacing="1" w:after="100" w:afterAutospacing="1" w:line="240" w:lineRule="auto"/>
    </w:pPr>
    <w:rPr>
      <w:rFonts w:ascii="Calibri" w:hAnsi="Calibri" w:cs="Calibri"/>
    </w:rPr>
  </w:style>
  <w:style w:type="table" w:styleId="a4">
    <w:name w:val="Table Grid"/>
    <w:basedOn w:val="a1"/>
    <w:uiPriority w:val="39"/>
    <w:rsid w:val="005F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uiPriority w:val="99"/>
    <w:rsid w:val="000C5BE0"/>
    <w:rPr>
      <w:rFonts w:ascii="Times New Roman" w:hAnsi="Times New Roman" w:cs="Times New Roman"/>
      <w:color w:val="000000"/>
      <w:sz w:val="26"/>
      <w:szCs w:val="26"/>
    </w:rPr>
  </w:style>
  <w:style w:type="character" w:styleId="a5">
    <w:name w:val="Emphasis"/>
    <w:basedOn w:val="a0"/>
    <w:uiPriority w:val="20"/>
    <w:qFormat/>
    <w:rsid w:val="00057A24"/>
    <w:rPr>
      <w:i/>
      <w:iCs/>
    </w:rPr>
  </w:style>
  <w:style w:type="character" w:styleId="a6">
    <w:name w:val="Hyperlink"/>
    <w:basedOn w:val="a0"/>
    <w:uiPriority w:val="99"/>
    <w:unhideWhenUsed/>
    <w:rsid w:val="00057A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560">
      <w:bodyDiv w:val="1"/>
      <w:marLeft w:val="0"/>
      <w:marRight w:val="0"/>
      <w:marTop w:val="0"/>
      <w:marBottom w:val="0"/>
      <w:divBdr>
        <w:top w:val="none" w:sz="0" w:space="0" w:color="auto"/>
        <w:left w:val="none" w:sz="0" w:space="0" w:color="auto"/>
        <w:bottom w:val="none" w:sz="0" w:space="0" w:color="auto"/>
        <w:right w:val="none" w:sz="0" w:space="0" w:color="auto"/>
      </w:divBdr>
    </w:div>
    <w:div w:id="173962737">
      <w:bodyDiv w:val="1"/>
      <w:marLeft w:val="0"/>
      <w:marRight w:val="0"/>
      <w:marTop w:val="0"/>
      <w:marBottom w:val="0"/>
      <w:divBdr>
        <w:top w:val="none" w:sz="0" w:space="0" w:color="auto"/>
        <w:left w:val="none" w:sz="0" w:space="0" w:color="auto"/>
        <w:bottom w:val="none" w:sz="0" w:space="0" w:color="auto"/>
        <w:right w:val="none" w:sz="0" w:space="0" w:color="auto"/>
      </w:divBdr>
    </w:div>
    <w:div w:id="661355211">
      <w:bodyDiv w:val="1"/>
      <w:marLeft w:val="0"/>
      <w:marRight w:val="0"/>
      <w:marTop w:val="0"/>
      <w:marBottom w:val="0"/>
      <w:divBdr>
        <w:top w:val="none" w:sz="0" w:space="0" w:color="auto"/>
        <w:left w:val="none" w:sz="0" w:space="0" w:color="auto"/>
        <w:bottom w:val="none" w:sz="0" w:space="0" w:color="auto"/>
        <w:right w:val="none" w:sz="0" w:space="0" w:color="auto"/>
      </w:divBdr>
    </w:div>
    <w:div w:id="718356134">
      <w:bodyDiv w:val="1"/>
      <w:marLeft w:val="0"/>
      <w:marRight w:val="0"/>
      <w:marTop w:val="0"/>
      <w:marBottom w:val="0"/>
      <w:divBdr>
        <w:top w:val="none" w:sz="0" w:space="0" w:color="auto"/>
        <w:left w:val="none" w:sz="0" w:space="0" w:color="auto"/>
        <w:bottom w:val="none" w:sz="0" w:space="0" w:color="auto"/>
        <w:right w:val="none" w:sz="0" w:space="0" w:color="auto"/>
      </w:divBdr>
    </w:div>
    <w:div w:id="754744409">
      <w:bodyDiv w:val="1"/>
      <w:marLeft w:val="0"/>
      <w:marRight w:val="0"/>
      <w:marTop w:val="0"/>
      <w:marBottom w:val="0"/>
      <w:divBdr>
        <w:top w:val="none" w:sz="0" w:space="0" w:color="auto"/>
        <w:left w:val="none" w:sz="0" w:space="0" w:color="auto"/>
        <w:bottom w:val="none" w:sz="0" w:space="0" w:color="auto"/>
        <w:right w:val="none" w:sz="0" w:space="0" w:color="auto"/>
      </w:divBdr>
    </w:div>
    <w:div w:id="802846498">
      <w:bodyDiv w:val="1"/>
      <w:marLeft w:val="0"/>
      <w:marRight w:val="0"/>
      <w:marTop w:val="0"/>
      <w:marBottom w:val="0"/>
      <w:divBdr>
        <w:top w:val="none" w:sz="0" w:space="0" w:color="auto"/>
        <w:left w:val="none" w:sz="0" w:space="0" w:color="auto"/>
        <w:bottom w:val="none" w:sz="0" w:space="0" w:color="auto"/>
        <w:right w:val="none" w:sz="0" w:space="0" w:color="auto"/>
      </w:divBdr>
    </w:div>
    <w:div w:id="1450127037">
      <w:bodyDiv w:val="1"/>
      <w:marLeft w:val="0"/>
      <w:marRight w:val="0"/>
      <w:marTop w:val="0"/>
      <w:marBottom w:val="0"/>
      <w:divBdr>
        <w:top w:val="none" w:sz="0" w:space="0" w:color="auto"/>
        <w:left w:val="none" w:sz="0" w:space="0" w:color="auto"/>
        <w:bottom w:val="none" w:sz="0" w:space="0" w:color="auto"/>
        <w:right w:val="none" w:sz="0" w:space="0" w:color="auto"/>
      </w:divBdr>
    </w:div>
    <w:div w:id="1597787218">
      <w:bodyDiv w:val="1"/>
      <w:marLeft w:val="0"/>
      <w:marRight w:val="0"/>
      <w:marTop w:val="0"/>
      <w:marBottom w:val="0"/>
      <w:divBdr>
        <w:top w:val="none" w:sz="0" w:space="0" w:color="auto"/>
        <w:left w:val="none" w:sz="0" w:space="0" w:color="auto"/>
        <w:bottom w:val="none" w:sz="0" w:space="0" w:color="auto"/>
        <w:right w:val="none" w:sz="0" w:space="0" w:color="auto"/>
      </w:divBdr>
    </w:div>
    <w:div w:id="1840197418">
      <w:bodyDiv w:val="1"/>
      <w:marLeft w:val="0"/>
      <w:marRight w:val="0"/>
      <w:marTop w:val="0"/>
      <w:marBottom w:val="0"/>
      <w:divBdr>
        <w:top w:val="none" w:sz="0" w:space="0" w:color="auto"/>
        <w:left w:val="none" w:sz="0" w:space="0" w:color="auto"/>
        <w:bottom w:val="none" w:sz="0" w:space="0" w:color="auto"/>
        <w:right w:val="none" w:sz="0" w:space="0" w:color="auto"/>
      </w:divBdr>
    </w:div>
    <w:div w:id="202096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text.reverso.net/%D0%BF%D0%B5%D1%80%D0%B5%D0%B2%D0%BE%D0%B4/%D0%B0%D0%BD%D0%B3%D0%BB%D0%B8%D0%B9%D1%81%D0%BA%D0%B8%D0%B9-%D1%80%D1%83%D1%81%D1%81%D0%BA%D0%B8%D0%B9/reservoir" TargetMode="External"/><Relationship Id="rId4" Type="http://schemas.openxmlformats.org/officeDocument/2006/relationships/hyperlink" Target="https://context.reverso.net/%D0%BF%D0%B5%D1%80%D0%B5%D0%B2%D0%BE%D0%B4/%D0%B0%D0%BD%D0%B3%D0%BB%D0%B8%D0%B9%D1%81%D0%BA%D0%B8%D0%B9-%D1%80%D1%83%D1%81%D1%81%D0%BA%D0%B8%D0%B9/preparation+of+a+re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Kazangali Daniyar</dc:creator>
  <cp:keywords/>
  <dc:description/>
  <cp:lastModifiedBy>Fatima Baizhumanova</cp:lastModifiedBy>
  <cp:revision>2</cp:revision>
  <dcterms:created xsi:type="dcterms:W3CDTF">2023-01-19T06:57:00Z</dcterms:created>
  <dcterms:modified xsi:type="dcterms:W3CDTF">2023-01-19T06:57:00Z</dcterms:modified>
</cp:coreProperties>
</file>