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1DEE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b/>
          <w:color w:val="000000"/>
        </w:rPr>
      </w:pPr>
      <w:r w:rsidRPr="00B51776">
        <w:rPr>
          <w:b/>
          <w:color w:val="000000"/>
        </w:rPr>
        <w:t>Цель ОП:</w:t>
      </w:r>
    </w:p>
    <w:p w14:paraId="3C3118C4" w14:textId="77777777" w:rsidR="00296471" w:rsidRPr="00B51776" w:rsidRDefault="00296471" w:rsidP="00296471">
      <w:pPr>
        <w:tabs>
          <w:tab w:val="left" w:pos="5520"/>
        </w:tabs>
        <w:ind w:firstLine="567"/>
        <w:jc w:val="both"/>
        <w:rPr>
          <w:sz w:val="28"/>
          <w:szCs w:val="28"/>
        </w:rPr>
      </w:pPr>
      <w:r w:rsidRPr="00B51776">
        <w:rPr>
          <w:sz w:val="28"/>
          <w:szCs w:val="28"/>
        </w:rPr>
        <w:t>ОП 6В07105- «</w:t>
      </w:r>
      <w:r w:rsidRPr="00B51776">
        <w:rPr>
          <w:sz w:val="28"/>
          <w:szCs w:val="28"/>
          <w:lang w:val="kk-KZ"/>
        </w:rPr>
        <w:t xml:space="preserve">Индустриальная инженерия» </w:t>
      </w:r>
      <w:proofErr w:type="spellStart"/>
      <w:r w:rsidRPr="00B51776">
        <w:rPr>
          <w:sz w:val="28"/>
          <w:szCs w:val="28"/>
        </w:rPr>
        <w:t>разраб</w:t>
      </w:r>
      <w:proofErr w:type="spellEnd"/>
      <w:r w:rsidRPr="00B51776">
        <w:rPr>
          <w:sz w:val="28"/>
          <w:szCs w:val="28"/>
          <w:lang w:val="kk-KZ"/>
        </w:rPr>
        <w:t>о</w:t>
      </w:r>
      <w:r w:rsidRPr="00B51776">
        <w:rPr>
          <w:sz w:val="28"/>
          <w:szCs w:val="28"/>
        </w:rPr>
        <w:t>т</w:t>
      </w:r>
      <w:r w:rsidRPr="00B51776">
        <w:rPr>
          <w:sz w:val="28"/>
          <w:szCs w:val="28"/>
          <w:lang w:val="kk-KZ"/>
        </w:rPr>
        <w:t>ана</w:t>
      </w:r>
      <w:r w:rsidRPr="00B51776">
        <w:rPr>
          <w:sz w:val="28"/>
          <w:szCs w:val="28"/>
        </w:rPr>
        <w:t xml:space="preserve"> в соответствии с Национальной системой квалификации, согласованной с Дублинскими дескрипторами и Европейской рамкой квалификации. ОП ориентированы на результат обучения, формирующий профессиональные компетенции в соответствии с требованиями рынка труда.</w:t>
      </w:r>
    </w:p>
    <w:p w14:paraId="428FE0DC" w14:textId="77777777" w:rsidR="00296471" w:rsidRPr="00B51776" w:rsidRDefault="00296471" w:rsidP="0029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6906471"/>
      <w:r w:rsidRPr="00B51776">
        <w:rPr>
          <w:rFonts w:eastAsia="Calibri"/>
          <w:sz w:val="28"/>
          <w:szCs w:val="28"/>
          <w:shd w:val="clear" w:color="auto" w:fill="FFFFFF"/>
          <w:lang w:bidi="ru-RU"/>
        </w:rPr>
        <w:t xml:space="preserve">Целью </w:t>
      </w:r>
      <w:r w:rsidRPr="00B51776">
        <w:rPr>
          <w:sz w:val="28"/>
          <w:szCs w:val="28"/>
        </w:rPr>
        <w:t xml:space="preserve">ОП 6В07105 - </w:t>
      </w:r>
      <w:r w:rsidRPr="00B51776">
        <w:rPr>
          <w:sz w:val="28"/>
          <w:szCs w:val="28"/>
          <w:lang w:val="kk-KZ"/>
        </w:rPr>
        <w:t>Индустриальная инженерия</w:t>
      </w:r>
      <w:r w:rsidRPr="00B51776">
        <w:rPr>
          <w:sz w:val="28"/>
          <w:szCs w:val="28"/>
        </w:rPr>
        <w:t xml:space="preserve"> </w:t>
      </w:r>
      <w:bookmarkEnd w:id="0"/>
      <w:r w:rsidRPr="00B51776">
        <w:rPr>
          <w:sz w:val="28"/>
          <w:szCs w:val="28"/>
        </w:rPr>
        <w:t xml:space="preserve">является профессиональная подготовка выпускника в области конструирования,  проектирования  и организации машиностроительного производства, формирование технически грамотной, социально ответственной личности; обладающей  креативным мышлением, умением решать инженерные задачи,  работать в команде и обладающим компетенциями менеджмента в индустриальном секторе. </w:t>
      </w:r>
    </w:p>
    <w:p w14:paraId="24B2209B" w14:textId="77777777" w:rsidR="00296471" w:rsidRPr="00B51776" w:rsidRDefault="00296471" w:rsidP="00296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999520" w14:textId="77777777" w:rsidR="00296471" w:rsidRPr="00B51776" w:rsidRDefault="00296471" w:rsidP="0029647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51776">
        <w:rPr>
          <w:b/>
          <w:color w:val="000000"/>
          <w:sz w:val="28"/>
          <w:szCs w:val="28"/>
        </w:rPr>
        <w:t>Задачи ОП:</w:t>
      </w:r>
    </w:p>
    <w:p w14:paraId="7EFADD04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>-  формирование знаний современных информационных технологий;</w:t>
      </w:r>
    </w:p>
    <w:p w14:paraId="78FDCDF9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>- приобретение теоретических и практических знаний компьютерного проектирования машиностроительных изделий;</w:t>
      </w:r>
    </w:p>
    <w:p w14:paraId="3BD3BC79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>-  владение методами и способами математического и 3</w:t>
      </w:r>
      <w:r w:rsidRPr="00B51776">
        <w:rPr>
          <w:color w:val="000000"/>
          <w:lang w:val="en-US"/>
        </w:rPr>
        <w:t>D</w:t>
      </w:r>
      <w:r w:rsidRPr="00B51776">
        <w:rPr>
          <w:color w:val="000000"/>
        </w:rPr>
        <w:t>-моделирования;</w:t>
      </w:r>
    </w:p>
    <w:p w14:paraId="44F240E7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>- приобретение профессиональных компетенций в соответствии требований отраслевых профессиональных стандартов;</w:t>
      </w:r>
    </w:p>
    <w:p w14:paraId="1CB0BAAF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 xml:space="preserve">- приобретение знаний основ технологии машиностроения, </w:t>
      </w:r>
      <w:proofErr w:type="gramStart"/>
      <w:r w:rsidRPr="00B51776">
        <w:rPr>
          <w:color w:val="000000"/>
        </w:rPr>
        <w:t>проектирования  технологических</w:t>
      </w:r>
      <w:proofErr w:type="gramEnd"/>
      <w:r w:rsidRPr="00B51776">
        <w:rPr>
          <w:color w:val="000000"/>
        </w:rPr>
        <w:t xml:space="preserve"> процессов  производства машин;</w:t>
      </w:r>
    </w:p>
    <w:p w14:paraId="42F67A1B" w14:textId="77777777" w:rsidR="00296471" w:rsidRPr="00B51776" w:rsidRDefault="00296471" w:rsidP="00296471">
      <w:pPr>
        <w:pStyle w:val="2"/>
        <w:tabs>
          <w:tab w:val="left" w:pos="621"/>
          <w:tab w:val="left" w:leader="dot" w:pos="9465"/>
        </w:tabs>
        <w:spacing w:before="0"/>
        <w:ind w:left="0" w:firstLine="0"/>
        <w:jc w:val="both"/>
        <w:rPr>
          <w:color w:val="000000"/>
        </w:rPr>
      </w:pPr>
      <w:r w:rsidRPr="00B51776">
        <w:rPr>
          <w:color w:val="000000"/>
        </w:rPr>
        <w:t>- формирование знаний об основных тенденциях развития машиностроения, внедрения инновационных цифровых технологий</w:t>
      </w:r>
    </w:p>
    <w:p w14:paraId="2A347645" w14:textId="77777777" w:rsidR="00A949C8" w:rsidRDefault="00A949C8">
      <w:bookmarkStart w:id="1" w:name="_GoBack"/>
      <w:bookmarkEnd w:id="1"/>
    </w:p>
    <w:sectPr w:rsidR="00A9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C8"/>
    <w:rsid w:val="00296471"/>
    <w:rsid w:val="00A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7F38-1AD4-4F41-82F1-7CB36143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296471"/>
    <w:pPr>
      <w:widowControl w:val="0"/>
      <w:autoSpaceDE w:val="0"/>
      <w:autoSpaceDN w:val="0"/>
      <w:spacing w:before="148"/>
      <w:ind w:left="620" w:hanging="282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Manshuk Kerimzhanova</dc:creator>
  <cp:keywords/>
  <dc:description/>
  <cp:lastModifiedBy>Manshuk Kerimzhanova</cp:lastModifiedBy>
  <cp:revision>2</cp:revision>
  <dcterms:created xsi:type="dcterms:W3CDTF">2024-09-09T08:23:00Z</dcterms:created>
  <dcterms:modified xsi:type="dcterms:W3CDTF">2024-09-09T08:23:00Z</dcterms:modified>
</cp:coreProperties>
</file>